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5D94" w14:textId="77777777" w:rsidR="0068448E" w:rsidRPr="0068448E" w:rsidRDefault="0068448E" w:rsidP="0068448E">
      <w:pPr>
        <w:pStyle w:val="Corpsdetexte"/>
        <w:spacing w:before="6"/>
        <w:ind w:left="336" w:firstLine="720"/>
        <w:jc w:val="center"/>
        <w:rPr>
          <w:b/>
          <w:sz w:val="24"/>
          <w:szCs w:val="24"/>
        </w:rPr>
      </w:pPr>
      <w:r w:rsidRPr="0068448E">
        <w:rPr>
          <w:b/>
          <w:sz w:val="24"/>
          <w:szCs w:val="24"/>
        </w:rPr>
        <w:t>OCCUPATION TEMPORAIRE DU DOMAINE PUBLIC</w:t>
      </w:r>
    </w:p>
    <w:p w14:paraId="6FE2D612" w14:textId="77777777" w:rsidR="0068448E" w:rsidRPr="0068448E" w:rsidRDefault="0068448E" w:rsidP="0068448E">
      <w:pPr>
        <w:pStyle w:val="Corpsdetexte"/>
        <w:spacing w:before="6"/>
        <w:rPr>
          <w:b/>
          <w:sz w:val="24"/>
          <w:szCs w:val="24"/>
        </w:rPr>
      </w:pPr>
    </w:p>
    <w:p w14:paraId="6C3B728A" w14:textId="77777777" w:rsidR="0068448E" w:rsidRPr="0068448E" w:rsidRDefault="0068448E" w:rsidP="0068448E">
      <w:pPr>
        <w:pStyle w:val="Corpsdetexte"/>
        <w:spacing w:before="6"/>
        <w:jc w:val="center"/>
        <w:rPr>
          <w:b/>
          <w:sz w:val="24"/>
          <w:szCs w:val="24"/>
        </w:rPr>
      </w:pPr>
      <w:r w:rsidRPr="0068448E">
        <w:rPr>
          <w:b/>
          <w:sz w:val="24"/>
          <w:szCs w:val="24"/>
        </w:rPr>
        <w:t>Installation &amp; Exploitation de distributeurs automatiques en vue d’offrir un service de distribution de produits agro-alimentaires à destination de la population</w:t>
      </w:r>
    </w:p>
    <w:p w14:paraId="3FA5F7AB" w14:textId="77777777" w:rsidR="0068448E" w:rsidRPr="00941093" w:rsidRDefault="0068448E" w:rsidP="0068448E">
      <w:pPr>
        <w:pStyle w:val="Corpsdetexte"/>
        <w:spacing w:before="6"/>
        <w:rPr>
          <w:b/>
          <w:sz w:val="29"/>
        </w:rPr>
      </w:pPr>
    </w:p>
    <w:p w14:paraId="5D1B2560" w14:textId="77777777" w:rsidR="0068448E" w:rsidRDefault="0068448E"/>
    <w:p w14:paraId="7575ADF0" w14:textId="77777777" w:rsidR="0068448E" w:rsidRPr="0068448E" w:rsidRDefault="0068448E" w:rsidP="0068448E">
      <w:pPr>
        <w:jc w:val="center"/>
        <w:rPr>
          <w:b/>
          <w:sz w:val="36"/>
          <w:szCs w:val="36"/>
        </w:rPr>
      </w:pPr>
      <w:r w:rsidRPr="0068448E">
        <w:rPr>
          <w:b/>
          <w:sz w:val="36"/>
          <w:szCs w:val="36"/>
        </w:rPr>
        <w:t>CADRE DE REPONSE</w:t>
      </w:r>
    </w:p>
    <w:p w14:paraId="3E9EB6C4" w14:textId="77777777" w:rsidR="0068448E" w:rsidRDefault="0068448E"/>
    <w:p w14:paraId="69D64A4D" w14:textId="77777777" w:rsidR="0068448E" w:rsidRPr="0068448E" w:rsidRDefault="0068448E">
      <w:pPr>
        <w:rPr>
          <w:b/>
          <w:u w:val="single"/>
        </w:rPr>
      </w:pPr>
      <w:r>
        <w:rPr>
          <w:rFonts w:ascii="Arial" w:hAnsi="Arial" w:cs="Arial"/>
        </w:rPr>
        <w:t>►</w:t>
      </w:r>
      <w:r w:rsidRPr="0068448E">
        <w:rPr>
          <w:b/>
          <w:u w:val="single"/>
        </w:rPr>
        <w:t>CANDIDAT </w:t>
      </w:r>
    </w:p>
    <w:p w14:paraId="5CED68A7" w14:textId="77777777" w:rsidR="0068448E" w:rsidRDefault="0068448E"/>
    <w:p w14:paraId="1AD4B21A" w14:textId="77777777" w:rsidR="0068448E" w:rsidRDefault="0068448E">
      <w:r w:rsidRPr="0068448E">
        <w:rPr>
          <w:u w:val="single"/>
        </w:rPr>
        <w:t>Identité</w:t>
      </w:r>
      <w:r>
        <w:t> :</w:t>
      </w:r>
    </w:p>
    <w:p w14:paraId="6CC14458" w14:textId="77777777" w:rsidR="0068448E" w:rsidRDefault="0068448E"/>
    <w:p w14:paraId="4D67C6F3" w14:textId="77777777" w:rsidR="0068448E" w:rsidRDefault="0068448E"/>
    <w:p w14:paraId="2148302C" w14:textId="77777777" w:rsidR="0068448E" w:rsidRDefault="0068448E"/>
    <w:p w14:paraId="696CBDEE" w14:textId="77777777" w:rsidR="0068448E" w:rsidRDefault="0068448E"/>
    <w:p w14:paraId="0BBF4B46" w14:textId="77777777" w:rsidR="0068448E" w:rsidRDefault="0068448E"/>
    <w:p w14:paraId="44B780EA" w14:textId="77777777" w:rsidR="0068448E" w:rsidRDefault="0068448E">
      <w:r>
        <w:rPr>
          <w:rFonts w:ascii="Arial" w:hAnsi="Arial" w:cs="Arial"/>
        </w:rPr>
        <w:t>►</w:t>
      </w:r>
      <w:r w:rsidRPr="0068448E">
        <w:rPr>
          <w:b/>
          <w:u w:val="single"/>
        </w:rPr>
        <w:t>PRESENTATION DE VOTRE EXPLOITATION ET DE VOS PRODUITS</w:t>
      </w:r>
    </w:p>
    <w:p w14:paraId="4ED96B98" w14:textId="77777777" w:rsidR="0068448E" w:rsidRDefault="0068448E">
      <w:r w:rsidRPr="0068448E">
        <w:rPr>
          <w:u w:val="single"/>
        </w:rPr>
        <w:t>Description</w:t>
      </w:r>
      <w:r>
        <w:t> :</w:t>
      </w:r>
    </w:p>
    <w:p w14:paraId="06019737" w14:textId="77777777" w:rsidR="0068448E" w:rsidRDefault="0068448E"/>
    <w:p w14:paraId="0612C92A" w14:textId="77777777" w:rsidR="00D23609" w:rsidRDefault="00D23609"/>
    <w:p w14:paraId="19BBFBDE" w14:textId="77777777" w:rsidR="0068448E" w:rsidRPr="00D23609" w:rsidRDefault="00D23609">
      <w:pPr>
        <w:rPr>
          <w:b/>
          <w:u w:val="single"/>
        </w:rPr>
      </w:pPr>
      <w:r w:rsidRPr="00D23609">
        <w:rPr>
          <w:rFonts w:ascii="Arial" w:hAnsi="Arial" w:cs="Arial"/>
          <w:b/>
          <w:u w:val="single"/>
        </w:rPr>
        <w:t>►</w:t>
      </w:r>
      <w:r w:rsidRPr="00D23609">
        <w:rPr>
          <w:b/>
          <w:u w:val="single"/>
        </w:rPr>
        <w:t>PRESENTATION DES PRODUITS PROPOSES DANS LES DISTRIBUTEURS – PRIX DE VENTE -</w:t>
      </w:r>
      <w:r w:rsidRPr="00D23609">
        <w:rPr>
          <w:b/>
          <w:u w:val="single"/>
        </w:rPr>
        <w:tab/>
        <w:t xml:space="preserve"> ORIGINE/QUALITE</w:t>
      </w:r>
    </w:p>
    <w:p w14:paraId="5BBA428C" w14:textId="77777777" w:rsidR="00D23609" w:rsidRDefault="00D23609"/>
    <w:p w14:paraId="1397D8F7" w14:textId="77777777" w:rsidR="00D23609" w:rsidRPr="00D23609" w:rsidRDefault="00D23609">
      <w:pPr>
        <w:rPr>
          <w:u w:val="single"/>
        </w:rPr>
      </w:pPr>
      <w:r w:rsidRPr="00D23609">
        <w:rPr>
          <w:u w:val="single"/>
        </w:rPr>
        <w:t>Liste des produits proposés à la vente</w:t>
      </w:r>
      <w:r>
        <w:rPr>
          <w:u w:val="single"/>
        </w:rPr>
        <w:t> :</w:t>
      </w:r>
    </w:p>
    <w:p w14:paraId="436B48FB" w14:textId="77777777" w:rsidR="00D23609" w:rsidRDefault="00D23609"/>
    <w:p w14:paraId="05DBA971" w14:textId="77777777" w:rsidR="00D23609" w:rsidRPr="00D23609" w:rsidRDefault="00D23609">
      <w:pPr>
        <w:rPr>
          <w:u w:val="single"/>
        </w:rPr>
      </w:pPr>
      <w:r w:rsidRPr="00D23609">
        <w:rPr>
          <w:u w:val="single"/>
        </w:rPr>
        <w:t>Prix moyens TTC de vente</w:t>
      </w:r>
      <w:r>
        <w:rPr>
          <w:u w:val="single"/>
        </w:rPr>
        <w:t> :</w:t>
      </w:r>
    </w:p>
    <w:p w14:paraId="570008E0" w14:textId="77777777" w:rsidR="00D23609" w:rsidRDefault="00D23609"/>
    <w:p w14:paraId="37615563" w14:textId="77777777" w:rsidR="00D23609" w:rsidRPr="00D23609" w:rsidRDefault="00D23609">
      <w:pPr>
        <w:rPr>
          <w:u w:val="single"/>
        </w:rPr>
      </w:pPr>
      <w:r w:rsidRPr="00D23609">
        <w:rPr>
          <w:u w:val="single"/>
        </w:rPr>
        <w:t>Description (origine/qualité)</w:t>
      </w:r>
      <w:r>
        <w:rPr>
          <w:u w:val="single"/>
        </w:rPr>
        <w:t> :</w:t>
      </w:r>
    </w:p>
    <w:p w14:paraId="2C1592E7" w14:textId="77777777" w:rsidR="0068448E" w:rsidRDefault="0068448E"/>
    <w:p w14:paraId="52B17CE3" w14:textId="77777777" w:rsidR="00D23609" w:rsidRDefault="00D23609">
      <w:pPr>
        <w:rPr>
          <w:b/>
          <w:u w:val="single"/>
        </w:rPr>
      </w:pPr>
      <w:r>
        <w:rPr>
          <w:rFonts w:ascii="Arial" w:hAnsi="Arial" w:cs="Arial"/>
          <w:b/>
          <w:u w:val="single"/>
        </w:rPr>
        <w:t>►</w:t>
      </w:r>
      <w:r w:rsidRPr="00D23609">
        <w:rPr>
          <w:b/>
          <w:u w:val="single"/>
        </w:rPr>
        <w:t>CARACTERISTIQUES DES DISTRIBUTEURS AUTOMATIQUES ET SYSTEME DE PAIEMENT</w:t>
      </w:r>
    </w:p>
    <w:p w14:paraId="7E10E98D" w14:textId="77777777" w:rsidR="00D23609" w:rsidRPr="00D23609" w:rsidRDefault="00D23609">
      <w:pPr>
        <w:rPr>
          <w:u w:val="single"/>
        </w:rPr>
      </w:pPr>
      <w:r w:rsidRPr="00D23609">
        <w:rPr>
          <w:u w:val="single"/>
        </w:rPr>
        <w:t>Caractéristiques des distributeurs :</w:t>
      </w:r>
    </w:p>
    <w:p w14:paraId="69DCC54C" w14:textId="77777777" w:rsidR="00D23609" w:rsidRDefault="00D23609">
      <w:pPr>
        <w:rPr>
          <w:b/>
          <w:u w:val="single"/>
        </w:rPr>
      </w:pPr>
    </w:p>
    <w:p w14:paraId="5589F735" w14:textId="77777777" w:rsidR="00D23609" w:rsidRDefault="00D23609">
      <w:pPr>
        <w:rPr>
          <w:u w:val="single"/>
        </w:rPr>
      </w:pPr>
      <w:r w:rsidRPr="00D23609">
        <w:rPr>
          <w:u w:val="single"/>
        </w:rPr>
        <w:lastRenderedPageBreak/>
        <w:t>Système de paiement :</w:t>
      </w:r>
    </w:p>
    <w:p w14:paraId="28DD9D19" w14:textId="77777777" w:rsidR="00D23609" w:rsidRDefault="00D23609">
      <w:pPr>
        <w:rPr>
          <w:u w:val="single"/>
        </w:rPr>
      </w:pPr>
    </w:p>
    <w:p w14:paraId="58E090B0" w14:textId="77777777" w:rsidR="00D23609" w:rsidRPr="00D23609" w:rsidRDefault="00D23609">
      <w:pPr>
        <w:rPr>
          <w:u w:val="single"/>
        </w:rPr>
      </w:pPr>
    </w:p>
    <w:p w14:paraId="3A1B8A27" w14:textId="77777777" w:rsidR="0068448E" w:rsidRDefault="0068448E">
      <w:pPr>
        <w:rPr>
          <w:rFonts w:cstheme="minorHAnsi"/>
          <w:b/>
          <w:u w:val="single"/>
        </w:rPr>
      </w:pPr>
      <w:r>
        <w:rPr>
          <w:rFonts w:ascii="Arial" w:hAnsi="Arial" w:cs="Arial"/>
        </w:rPr>
        <w:t>►</w:t>
      </w:r>
      <w:r w:rsidRPr="00443AF5">
        <w:rPr>
          <w:rFonts w:cstheme="minorHAnsi"/>
          <w:b/>
          <w:u w:val="single"/>
        </w:rPr>
        <w:t xml:space="preserve">MODALITES PARTICULIERES </w:t>
      </w:r>
      <w:proofErr w:type="gramStart"/>
      <w:r w:rsidRPr="00443AF5">
        <w:rPr>
          <w:rFonts w:cstheme="minorHAnsi"/>
          <w:b/>
          <w:u w:val="single"/>
        </w:rPr>
        <w:t>PROPRES  POUR</w:t>
      </w:r>
      <w:proofErr w:type="gramEnd"/>
      <w:r w:rsidRPr="00443AF5">
        <w:rPr>
          <w:rFonts w:cstheme="minorHAnsi"/>
          <w:b/>
          <w:u w:val="single"/>
        </w:rPr>
        <w:t xml:space="preserve"> L’EXPLOITATION DES DISTRIBUTEURS</w:t>
      </w:r>
    </w:p>
    <w:p w14:paraId="4D8FC851" w14:textId="77777777" w:rsidR="00443AF5" w:rsidRPr="00D23609" w:rsidRDefault="00D23609">
      <w:pPr>
        <w:rPr>
          <w:rFonts w:cstheme="minorHAnsi"/>
          <w:u w:val="single"/>
        </w:rPr>
      </w:pPr>
      <w:r w:rsidRPr="00D23609">
        <w:rPr>
          <w:rFonts w:cstheme="minorHAnsi"/>
          <w:u w:val="single"/>
        </w:rPr>
        <w:t>Modalités et délais d’approvisionnement/réapprovisionnement</w:t>
      </w:r>
      <w:r>
        <w:rPr>
          <w:rFonts w:cstheme="minorHAnsi"/>
          <w:u w:val="single"/>
        </w:rPr>
        <w:t> :</w:t>
      </w:r>
    </w:p>
    <w:p w14:paraId="2004B693" w14:textId="77777777" w:rsidR="00D23609" w:rsidRDefault="00D23609">
      <w:pPr>
        <w:rPr>
          <w:rFonts w:cstheme="minorHAnsi"/>
          <w:b/>
        </w:rPr>
      </w:pPr>
    </w:p>
    <w:p w14:paraId="6FDCF580" w14:textId="77777777" w:rsidR="00D23609" w:rsidRPr="00D23609" w:rsidRDefault="00D23609">
      <w:pPr>
        <w:rPr>
          <w:rFonts w:cstheme="minorHAnsi"/>
          <w:u w:val="single"/>
        </w:rPr>
      </w:pPr>
      <w:r w:rsidRPr="00D23609">
        <w:rPr>
          <w:rFonts w:cstheme="minorHAnsi"/>
          <w:u w:val="single"/>
        </w:rPr>
        <w:t>Modalités d’Entretien du distributeur</w:t>
      </w:r>
      <w:r>
        <w:rPr>
          <w:rFonts w:cstheme="minorHAnsi"/>
          <w:u w:val="single"/>
        </w:rPr>
        <w:t> :</w:t>
      </w:r>
    </w:p>
    <w:p w14:paraId="0AC31003" w14:textId="77777777" w:rsidR="00D23609" w:rsidRDefault="00D23609">
      <w:pPr>
        <w:rPr>
          <w:rFonts w:cstheme="minorHAnsi"/>
          <w:b/>
        </w:rPr>
      </w:pPr>
    </w:p>
    <w:p w14:paraId="7849F4C4" w14:textId="77777777" w:rsidR="00D23609" w:rsidRPr="00D23609" w:rsidRDefault="00D23609">
      <w:pPr>
        <w:rPr>
          <w:rFonts w:cstheme="minorHAnsi"/>
          <w:u w:val="single"/>
        </w:rPr>
      </w:pPr>
      <w:r w:rsidRPr="00D23609">
        <w:rPr>
          <w:rFonts w:cstheme="minorHAnsi"/>
          <w:u w:val="single"/>
        </w:rPr>
        <w:t>Modalités et délais d’intervention/prise en charge en cas de panne-dysfonctionnement</w:t>
      </w:r>
      <w:r>
        <w:rPr>
          <w:rFonts w:cstheme="minorHAnsi"/>
          <w:u w:val="single"/>
        </w:rPr>
        <w:t> :</w:t>
      </w:r>
    </w:p>
    <w:p w14:paraId="483FED74" w14:textId="77777777" w:rsidR="00D23609" w:rsidRDefault="00D23609">
      <w:pPr>
        <w:rPr>
          <w:rFonts w:cstheme="minorHAnsi"/>
          <w:b/>
        </w:rPr>
      </w:pPr>
    </w:p>
    <w:p w14:paraId="5785447F" w14:textId="77777777" w:rsidR="00D23609" w:rsidRDefault="00D23609">
      <w:pPr>
        <w:rPr>
          <w:rFonts w:cstheme="minorHAnsi"/>
          <w:b/>
        </w:rPr>
      </w:pPr>
    </w:p>
    <w:p w14:paraId="2EA18F4F" w14:textId="77777777" w:rsidR="00D23609" w:rsidRDefault="00D23609">
      <w:pPr>
        <w:rPr>
          <w:rFonts w:cstheme="minorHAnsi"/>
          <w:b/>
        </w:rPr>
      </w:pPr>
    </w:p>
    <w:p w14:paraId="07039502" w14:textId="77777777" w:rsidR="00D23609" w:rsidRDefault="00D23609">
      <w:pPr>
        <w:rPr>
          <w:rFonts w:cstheme="minorHAnsi"/>
          <w:b/>
        </w:rPr>
      </w:pPr>
    </w:p>
    <w:p w14:paraId="2F780FE5" w14:textId="77777777" w:rsidR="00D23609" w:rsidRPr="00443AF5" w:rsidRDefault="00D23609">
      <w:pPr>
        <w:rPr>
          <w:rFonts w:cstheme="minorHAnsi"/>
          <w:b/>
        </w:rPr>
      </w:pPr>
      <w:r>
        <w:rPr>
          <w:rFonts w:cstheme="minorHAnsi"/>
          <w:b/>
        </w:rPr>
        <w:t>Signature</w:t>
      </w:r>
    </w:p>
    <w:sectPr w:rsidR="00D23609" w:rsidRPr="00443A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48E"/>
    <w:rsid w:val="00360530"/>
    <w:rsid w:val="00443AF5"/>
    <w:rsid w:val="00567648"/>
    <w:rsid w:val="0068448E"/>
    <w:rsid w:val="00D2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75F6"/>
  <w15:chartTrackingRefBased/>
  <w15:docId w15:val="{4B2D9710-EA66-4408-B936-DB3F788B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6844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rsid w:val="0068448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BAYEUX INTERCOM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LACHE Angélique</dc:creator>
  <cp:keywords/>
  <dc:description/>
  <cp:lastModifiedBy>Mairie</cp:lastModifiedBy>
  <cp:revision>2</cp:revision>
  <cp:lastPrinted>2021-06-08T09:11:00Z</cp:lastPrinted>
  <dcterms:created xsi:type="dcterms:W3CDTF">2021-06-08T09:11:00Z</dcterms:created>
  <dcterms:modified xsi:type="dcterms:W3CDTF">2021-06-08T09:11:00Z</dcterms:modified>
</cp:coreProperties>
</file>